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="00A64AFB">
        <w:rPr>
          <w:color w:val="000000"/>
          <w:sz w:val="28"/>
          <w:szCs w:val="28"/>
          <w:shd w:val="clear" w:color="auto" w:fill="FFFFFF"/>
        </w:rPr>
        <w:t>истории 8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3547A" w:rsidRP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93547A" w:rsidRPr="00A724F0" w:rsidRDefault="0093547A" w:rsidP="0093547A">
      <w:pPr>
        <w:pStyle w:val="a4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>Данна</w:t>
      </w:r>
      <w:r w:rsidR="008518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я рабочая программа по истории для </w:t>
      </w:r>
      <w:r w:rsidR="009B6DE1"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A64AFB" w:rsidRPr="00A74F03" w:rsidRDefault="0093547A" w:rsidP="00A64AF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рабочей программа курса </w:t>
      </w:r>
      <w:r w:rsidR="0085189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ФГОС, разработанной к учебникам линии «</w:t>
      </w:r>
      <w:r w:rsidR="0085189D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r w:rsidR="003311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для 7-8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классов, допущенных Министерством образования и науки РФ под редакцией </w:t>
      </w:r>
      <w:r w:rsidR="003311AD" w:rsidRPr="003311AD">
        <w:rPr>
          <w:rFonts w:ascii="Times New Roman" w:hAnsi="Times New Roman" w:cs="Times New Roman"/>
          <w:sz w:val="24"/>
          <w:szCs w:val="24"/>
        </w:rPr>
        <w:t>А.Я.Юдовской и Л.М.Ванюшкиной. М.: Просвещение, 2009</w:t>
      </w:r>
      <w:r w:rsidR="00A64AFB" w:rsidRPr="00A74F03">
        <w:rPr>
          <w:rFonts w:ascii="Times New Roman" w:hAnsi="Times New Roman" w:cs="Times New Roman"/>
          <w:color w:val="000000"/>
          <w:sz w:val="24"/>
          <w:szCs w:val="24"/>
        </w:rPr>
        <w:t>«История России». 6—9 классы (основная школа): учеб. пособие для общеобразоват. организаций / А. А. Данилов, О. Н. Журавлева, И. Е. Барыкина. — М. : Просвещение, 2016.</w:t>
      </w:r>
    </w:p>
    <w:p w:rsidR="00A74F03" w:rsidRPr="00A74F03" w:rsidRDefault="0093547A" w:rsidP="00A64AFB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sz w:val="24"/>
          <w:szCs w:val="24"/>
        </w:rPr>
        <w:t>4.</w:t>
      </w:r>
      <w:r w:rsidR="009B6199">
        <w:rPr>
          <w:rFonts w:ascii="Times New Roman" w:eastAsia="Times New Roman" w:hAnsi="Times New Roman" w:cs="Times New Roman"/>
          <w:color w:val="00000A"/>
          <w:sz w:val="24"/>
          <w:szCs w:val="24"/>
        </w:rPr>
        <w:t>Примерной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программы по </w:t>
      </w:r>
      <w:r w:rsidR="0085189D">
        <w:rPr>
          <w:rFonts w:ascii="Times New Roman" w:eastAsia="Times New Roman" w:hAnsi="Times New Roman" w:cs="Times New Roman"/>
          <w:color w:val="00000A"/>
          <w:sz w:val="24"/>
          <w:szCs w:val="24"/>
        </w:rPr>
        <w:t>истории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основного общего образован</w:t>
      </w:r>
      <w:r w:rsidR="0085189D">
        <w:rPr>
          <w:rFonts w:ascii="Times New Roman" w:eastAsia="Times New Roman" w:hAnsi="Times New Roman" w:cs="Times New Roman"/>
          <w:color w:val="00000A"/>
          <w:sz w:val="24"/>
          <w:szCs w:val="24"/>
        </w:rPr>
        <w:t>ия. Предметная линия учебников Просвящение</w:t>
      </w:r>
      <w:r w:rsidR="003311AD">
        <w:rPr>
          <w:rFonts w:ascii="Times New Roman" w:eastAsia="Times New Roman" w:hAnsi="Times New Roman" w:cs="Times New Roman"/>
          <w:color w:val="00000A"/>
          <w:sz w:val="24"/>
          <w:szCs w:val="24"/>
        </w:rPr>
        <w:t>» 7-8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классов / </w:t>
      </w:r>
      <w:r w:rsidR="003311AD" w:rsidRPr="003311AD">
        <w:rPr>
          <w:rFonts w:ascii="Times New Roman" w:hAnsi="Times New Roman" w:cs="Times New Roman"/>
          <w:sz w:val="24"/>
          <w:szCs w:val="24"/>
        </w:rPr>
        <w:t>«Новая история 7-8 кл.» под редакцией А.Я.Юдовской и Л.М.Ванюшкиной. М.: Просвещение, 2009</w:t>
      </w:r>
      <w:r w:rsidR="00A74F03" w:rsidRPr="00A74F03">
        <w:rPr>
          <w:rFonts w:ascii="Times New Roman" w:hAnsi="Times New Roman" w:cs="Times New Roman"/>
          <w:color w:val="000000"/>
          <w:sz w:val="24"/>
          <w:szCs w:val="24"/>
        </w:rPr>
        <w:t>«История России». 6—9 классы (основная школа): учеб. пособие для общеобразоват. организаций / А. А. Данилов, О. Н. Журавлева, И. Е. Барыкина. — М. : Просвещение, 2016.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9B61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плана МБОУ «Угловская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="00A74F03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тверждённого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74F03" w:rsidRPr="00A64AFB" w:rsidRDefault="0093547A" w:rsidP="00A64AFB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</w:t>
      </w:r>
      <w:r w:rsidR="00E24279">
        <w:rPr>
          <w:rFonts w:ascii="Times New Roman" w:eastAsia="Calibri" w:hAnsi="Times New Roman" w:cs="Times New Roman"/>
          <w:sz w:val="24"/>
          <w:szCs w:val="24"/>
        </w:rPr>
        <w:t>История» в 5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классе.</w:t>
      </w:r>
      <w:r w:rsidRPr="00A74F03">
        <w:rPr>
          <w:rFonts w:ascii="Times New Roman" w:eastAsia="Calibri" w:hAnsi="Times New Roman" w:cs="Times New Roman"/>
          <w:sz w:val="24"/>
          <w:szCs w:val="24"/>
        </w:rPr>
        <w:t>Учебник:</w:t>
      </w:r>
      <w:r w:rsidR="00A64AFB" w:rsidRPr="00A64AFB">
        <w:rPr>
          <w:rFonts w:ascii="Times New Roman" w:hAnsi="Times New Roman" w:cs="Times New Roman"/>
          <w:color w:val="000000"/>
          <w:sz w:val="24"/>
          <w:szCs w:val="24"/>
        </w:rPr>
        <w:t>Юдовская А.Я., Баранов П.А., Ванюшкина Л.М. Всеобщая история. История Нового времени 8 класс. – М.: Просвещение, 2019.Торкунов А.В. История России 8 класс (в 2 частях). – М.: Просвещение, 2017.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содерж</w:t>
      </w:r>
      <w:r w:rsidR="00E24279">
        <w:rPr>
          <w:rFonts w:ascii="Times New Roman" w:eastAsia="Calibri" w:hAnsi="Times New Roman" w:cs="Times New Roman"/>
          <w:sz w:val="24"/>
          <w:szCs w:val="24"/>
        </w:rPr>
        <w:t>ание курса с перечнем разделов,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93547A" w:rsidRPr="00A724F0" w:rsidRDefault="0093547A" w:rsidP="00AD45B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93547A" w:rsidRPr="00E24279" w:rsidRDefault="0093547A" w:rsidP="00AD45B7">
      <w:pPr>
        <w:shd w:val="clear" w:color="auto" w:fill="FFFFFF"/>
        <w:spacing w:after="0" w:line="240" w:lineRule="auto"/>
        <w:ind w:left="392" w:firstLine="56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427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Основной целью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курса является </w:t>
      </w:r>
      <w:r w:rsidR="00E24279" w:rsidRPr="00E24279">
        <w:rPr>
          <w:rFonts w:ascii="Times New Roman" w:hAnsi="Times New Roman" w:cs="Times New Roman"/>
          <w:sz w:val="24"/>
          <w:szCs w:val="24"/>
        </w:rPr>
        <w:t xml:space="preserve">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России, </w:t>
      </w:r>
      <w:r w:rsidR="00AD45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 же 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развитии универсальных учебных действий (УУД) в обучающихся. </w:t>
      </w:r>
    </w:p>
    <w:p w:rsidR="0093547A" w:rsidRPr="00A724F0" w:rsidRDefault="0093547A" w:rsidP="00AD45B7">
      <w:pPr>
        <w:shd w:val="clear" w:color="auto" w:fill="FFFFFF"/>
        <w:spacing w:after="0" w:line="240" w:lineRule="auto"/>
        <w:ind w:left="248"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:rsid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молодого поколения ориентиров для гражданской, этн</w:t>
      </w:r>
      <w:r w:rsidR="00D36B15">
        <w:rPr>
          <w:rFonts w:ascii="Times New Roman" w:hAnsi="Times New Roman" w:cs="Times New Roman"/>
          <w:sz w:val="24"/>
          <w:szCs w:val="24"/>
        </w:rPr>
        <w:t xml:space="preserve">ической, </w:t>
      </w:r>
      <w:r w:rsidRPr="00E24279">
        <w:rPr>
          <w:rFonts w:ascii="Times New Roman" w:hAnsi="Times New Roman" w:cs="Times New Roman"/>
          <w:sz w:val="24"/>
          <w:szCs w:val="24"/>
        </w:rPr>
        <w:t xml:space="preserve">национальной, социальной, культурной самоидентификации в окружающем мире;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воспитание учащихся в духе патриотизма, уважения к своему Отечеству,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</w:t>
      </w:r>
      <w:r w:rsidR="00AD45B7">
        <w:rPr>
          <w:rFonts w:ascii="Times New Roman" w:hAnsi="Times New Roman" w:cs="Times New Roman"/>
          <w:sz w:val="24"/>
          <w:szCs w:val="24"/>
        </w:rPr>
        <w:t xml:space="preserve">связи и взаимообусловленности; </w:t>
      </w:r>
    </w:p>
    <w:p w:rsidR="0093547A" w:rsidRP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школьников умений применять исторические знания в учебной и внешкольной деятельности, в соврем</w:t>
      </w:r>
      <w:r w:rsidR="00AD45B7">
        <w:rPr>
          <w:rFonts w:ascii="Times New Roman" w:hAnsi="Times New Roman" w:cs="Times New Roman"/>
          <w:sz w:val="24"/>
          <w:szCs w:val="24"/>
        </w:rPr>
        <w:t>енном поликультурном, полиэтническом</w:t>
      </w:r>
      <w:r w:rsidRPr="00E24279">
        <w:rPr>
          <w:rFonts w:ascii="Times New Roman" w:hAnsi="Times New Roman" w:cs="Times New Roman"/>
          <w:sz w:val="24"/>
          <w:szCs w:val="24"/>
        </w:rPr>
        <w:t xml:space="preserve"> и многоконфессиональном обществе. Изучение курса истории должно соответствовать системно-</w:t>
      </w:r>
      <w:r w:rsidR="00AD45B7">
        <w:rPr>
          <w:rFonts w:ascii="Times New Roman" w:hAnsi="Times New Roman" w:cs="Times New Roman"/>
          <w:sz w:val="24"/>
          <w:szCs w:val="24"/>
        </w:rPr>
        <w:t xml:space="preserve"> деятельно</w:t>
      </w:r>
      <w:r w:rsidRPr="00E24279">
        <w:rPr>
          <w:rFonts w:ascii="Times New Roman" w:hAnsi="Times New Roman" w:cs="Times New Roman"/>
          <w:sz w:val="24"/>
          <w:szCs w:val="24"/>
        </w:rPr>
        <w:t>му подходу как одному из ключевых методологических принципов ФГОС нового поколения.</w:t>
      </w:r>
    </w:p>
    <w:p w:rsidR="00AD45B7" w:rsidRPr="009B6199" w:rsidRDefault="00AD45B7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B2079C" w:rsidRPr="003311AD" w:rsidRDefault="0093547A" w:rsidP="003311AD">
      <w:pPr>
        <w:widowControl w:val="0"/>
        <w:autoSpaceDE w:val="0"/>
        <w:autoSpaceDN w:val="0"/>
        <w:adjustRightInd w:val="0"/>
        <w:spacing w:after="0" w:line="240" w:lineRule="auto"/>
        <w:ind w:left="426" w:right="-20"/>
        <w:rPr>
          <w:rFonts w:ascii="Times New Roman" w:hAnsi="Times New Roman" w:cs="Times New Roman"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3.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«Угловская </w:t>
      </w:r>
      <w:r w:rsidR="009B6199" w:rsidRPr="009B6199">
        <w:rPr>
          <w:rFonts w:ascii="Times New Roman" w:hAnsi="Times New Roman" w:cs="Times New Roman"/>
          <w:sz w:val="24"/>
          <w:szCs w:val="24"/>
        </w:rPr>
        <w:t>СОШ» 544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часа отводится для изучения учебного предмета </w:t>
      </w:r>
      <w:r w:rsidR="009B6199" w:rsidRPr="009B6199">
        <w:rPr>
          <w:rFonts w:ascii="Times New Roman" w:hAnsi="Times New Roman" w:cs="Times New Roman"/>
          <w:sz w:val="24"/>
          <w:szCs w:val="24"/>
        </w:rPr>
        <w:t>история</w:t>
      </w:r>
      <w:r w:rsidR="00D36B15">
        <w:rPr>
          <w:rFonts w:ascii="Times New Roman" w:hAnsi="Times New Roman" w:cs="Times New Roman"/>
          <w:sz w:val="24"/>
          <w:szCs w:val="24"/>
        </w:rPr>
        <w:t xml:space="preserve"> в 5 – 9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классах:</w:t>
      </w:r>
      <w:r w:rsidR="00A64AFB">
        <w:rPr>
          <w:rFonts w:ascii="Times New Roman" w:hAnsi="Times New Roman" w:cs="Times New Roman"/>
          <w:sz w:val="24"/>
          <w:szCs w:val="24"/>
        </w:rPr>
        <w:t>в 8</w:t>
      </w:r>
      <w:r w:rsidR="009B6199" w:rsidRPr="009B6199">
        <w:rPr>
          <w:rFonts w:ascii="Times New Roman" w:hAnsi="Times New Roman" w:cs="Times New Roman"/>
          <w:sz w:val="24"/>
          <w:szCs w:val="24"/>
        </w:rPr>
        <w:t>-м классе-68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B2079C" w:rsidRPr="009B6199">
        <w:rPr>
          <w:rFonts w:ascii="Times New Roman" w:hAnsi="Times New Roman" w:cs="Times New Roman"/>
          <w:sz w:val="24"/>
          <w:szCs w:val="24"/>
        </w:rPr>
        <w:t>.</w:t>
      </w:r>
      <w:r w:rsidR="009B6199" w:rsidRPr="009B6199">
        <w:rPr>
          <w:rFonts w:ascii="Times New Roman" w:hAnsi="Times New Roman" w:cs="Times New Roman"/>
          <w:sz w:val="24"/>
          <w:szCs w:val="24"/>
        </w:rPr>
        <w:t xml:space="preserve"> (2 </w:t>
      </w:r>
      <w:r w:rsidR="00B2079C" w:rsidRPr="009B6199">
        <w:rPr>
          <w:rFonts w:ascii="Times New Roman" w:hAnsi="Times New Roman" w:cs="Times New Roman"/>
          <w:spacing w:val="2"/>
          <w:sz w:val="24"/>
          <w:szCs w:val="24"/>
        </w:rPr>
        <w:t>час</w:t>
      </w:r>
      <w:r w:rsidR="009B6199" w:rsidRPr="009B6199">
        <w:rPr>
          <w:rFonts w:ascii="Times New Roman" w:hAnsi="Times New Roman" w:cs="Times New Roman"/>
          <w:sz w:val="24"/>
          <w:szCs w:val="24"/>
        </w:rPr>
        <w:t>а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нед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B2079C" w:rsidRPr="009B6199">
        <w:rPr>
          <w:rFonts w:ascii="Times New Roman" w:hAnsi="Times New Roman" w:cs="Times New Roman"/>
          <w:sz w:val="24"/>
          <w:szCs w:val="24"/>
        </w:rPr>
        <w:t>лю)</w:t>
      </w:r>
    </w:p>
    <w:p w:rsidR="0093547A" w:rsidRDefault="00B2079C" w:rsidP="009B61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4.О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сновны</w:t>
      </w:r>
      <w:r w:rsidRPr="009B6199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раздел</w:t>
      </w:r>
      <w:r w:rsidRPr="009B6199">
        <w:rPr>
          <w:rFonts w:ascii="Times New Roman" w:hAnsi="Times New Roman" w:cs="Times New Roman"/>
          <w:b/>
          <w:sz w:val="24"/>
          <w:szCs w:val="24"/>
        </w:rPr>
        <w:t>ы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796"/>
        <w:gridCol w:w="1808"/>
      </w:tblGrid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№</w:t>
            </w: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Тема раздела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Кол-во часов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</w:rPr>
              <w:t xml:space="preserve">Курс «История России. </w:t>
            </w:r>
            <w:r w:rsidRPr="00A64AFB">
              <w:rPr>
                <w:b/>
                <w:lang w:val="en-US"/>
              </w:rPr>
              <w:t>XVIII</w:t>
            </w:r>
            <w:r w:rsidRPr="00A64AFB">
              <w:rPr>
                <w:b/>
              </w:rPr>
              <w:t xml:space="preserve"> в» 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</w:rPr>
              <w:t xml:space="preserve">44 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1</w:t>
            </w: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  <w:rPr>
                <w:color w:val="auto"/>
              </w:rPr>
            </w:pPr>
            <w:r w:rsidRPr="00A64AFB">
              <w:rPr>
                <w:bCs/>
              </w:rPr>
              <w:t xml:space="preserve">Тема 1. Россия в эпоху преобразований Петра </w:t>
            </w:r>
            <w:r w:rsidRPr="00A64AFB">
              <w:rPr>
                <w:bCs/>
                <w:lang w:val="en-US"/>
              </w:rPr>
              <w:t>I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  <w:rPr>
                <w:color w:val="auto"/>
              </w:rPr>
            </w:pPr>
            <w:r w:rsidRPr="00A64AFB">
              <w:rPr>
                <w:bCs/>
              </w:rPr>
              <w:t>16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2</w:t>
            </w: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  <w:rPr>
                <w:color w:val="auto"/>
              </w:rPr>
            </w:pPr>
            <w:r w:rsidRPr="00A64AFB">
              <w:t xml:space="preserve">Тема 2. Россия при наследниках Петра: эпоха «дворцовых переворотов» 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  <w:rPr>
                <w:color w:val="auto"/>
              </w:rPr>
            </w:pPr>
            <w:r w:rsidRPr="00A64AFB">
              <w:t>7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3</w:t>
            </w: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</w:pPr>
            <w:r w:rsidRPr="00A64AFB">
              <w:t xml:space="preserve">Тема 3. Российская империя при Екатерине </w:t>
            </w:r>
            <w:r w:rsidRPr="00A64AFB">
              <w:rPr>
                <w:lang w:val="en-US"/>
              </w:rPr>
              <w:t>II</w:t>
            </w:r>
            <w:r w:rsidRPr="00A64AFB">
              <w:t xml:space="preserve">.   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</w:pPr>
            <w:r w:rsidRPr="00A64AFB">
              <w:t>9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4</w:t>
            </w: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</w:pPr>
            <w:r w:rsidRPr="00A64AFB">
              <w:t xml:space="preserve">Тема 4. Россия при Павле </w:t>
            </w:r>
            <w:r w:rsidRPr="00A64AFB">
              <w:rPr>
                <w:lang w:val="en-US"/>
              </w:rPr>
              <w:t>I</w:t>
            </w:r>
            <w:r w:rsidRPr="00A64AFB">
              <w:t>.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</w:pPr>
            <w:r w:rsidRPr="00A64AFB">
              <w:t>3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5</w:t>
            </w: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</w:pPr>
            <w:r w:rsidRPr="00A64AFB">
              <w:t xml:space="preserve">Тема 5. Культурное пространство Российской империи в </w:t>
            </w:r>
            <w:r w:rsidRPr="00A64AFB">
              <w:rPr>
                <w:lang w:val="en-US"/>
              </w:rPr>
              <w:t>XVIII</w:t>
            </w:r>
            <w:r w:rsidRPr="00A64AFB">
              <w:t xml:space="preserve"> в. 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</w:pPr>
            <w:r w:rsidRPr="00A64AFB">
              <w:t>8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</w:rPr>
            </w:pPr>
            <w:r w:rsidRPr="00A64AFB">
              <w:rPr>
                <w:b/>
              </w:rPr>
              <w:t xml:space="preserve">Курс «Всеобщая история. Новая история </w:t>
            </w:r>
            <w:r w:rsidRPr="00A64AFB">
              <w:rPr>
                <w:b/>
                <w:lang w:val="en-US"/>
              </w:rPr>
              <w:t>XVIII</w:t>
            </w:r>
            <w:r w:rsidRPr="00A64AFB">
              <w:rPr>
                <w:b/>
              </w:rPr>
              <w:t xml:space="preserve"> в.» 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</w:rPr>
            </w:pPr>
            <w:r w:rsidRPr="00A64AFB">
              <w:rPr>
                <w:b/>
              </w:rPr>
              <w:t xml:space="preserve">24 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6</w:t>
            </w: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  <w:rPr>
                <w:color w:val="auto"/>
              </w:rPr>
            </w:pPr>
            <w:r w:rsidRPr="00A64AFB">
              <w:t>Тема 1. Рождение Нового мира.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  <w:rPr>
                <w:color w:val="auto"/>
              </w:rPr>
            </w:pPr>
            <w:r w:rsidRPr="00A64AFB">
              <w:rPr>
                <w:color w:val="auto"/>
              </w:rPr>
              <w:t>8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7</w:t>
            </w: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  <w:rPr>
                <w:color w:val="auto"/>
              </w:rPr>
            </w:pPr>
            <w:r w:rsidRPr="00A64AFB">
              <w:t xml:space="preserve">Тема 2. Европа в век Просвещения. 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  <w:rPr>
                <w:color w:val="auto"/>
              </w:rPr>
            </w:pPr>
            <w:r w:rsidRPr="00A64AFB">
              <w:rPr>
                <w:color w:val="auto"/>
              </w:rPr>
              <w:t>5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8</w:t>
            </w: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</w:pPr>
            <w:r w:rsidRPr="00A64AFB">
              <w:t>Тема 3. Эпоха революций.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  <w:rPr>
                <w:color w:val="auto"/>
              </w:rPr>
            </w:pPr>
            <w:r w:rsidRPr="00A64AFB">
              <w:rPr>
                <w:color w:val="auto"/>
              </w:rPr>
              <w:t>5</w:t>
            </w:r>
          </w:p>
        </w:tc>
      </w:tr>
      <w:tr w:rsidR="00A64AFB" w:rsidRPr="00A64AFB" w:rsidTr="00AD39F6">
        <w:tc>
          <w:tcPr>
            <w:tcW w:w="817" w:type="dxa"/>
          </w:tcPr>
          <w:p w:rsidR="00A64AFB" w:rsidRPr="00A64AFB" w:rsidRDefault="00A64AFB" w:rsidP="00A64AFB">
            <w:pPr>
              <w:pStyle w:val="ac"/>
              <w:spacing w:before="0" w:after="0"/>
              <w:jc w:val="center"/>
              <w:rPr>
                <w:b/>
                <w:color w:val="auto"/>
              </w:rPr>
            </w:pPr>
            <w:r w:rsidRPr="00A64AFB">
              <w:rPr>
                <w:b/>
                <w:color w:val="auto"/>
              </w:rPr>
              <w:t>9</w:t>
            </w:r>
          </w:p>
        </w:tc>
        <w:tc>
          <w:tcPr>
            <w:tcW w:w="7796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</w:pPr>
            <w:r w:rsidRPr="00A64AFB">
              <w:t>Тема 4. Традиционные общества Востока. Начало Европейской колонизации.</w:t>
            </w:r>
          </w:p>
        </w:tc>
        <w:tc>
          <w:tcPr>
            <w:tcW w:w="1808" w:type="dxa"/>
          </w:tcPr>
          <w:p w:rsidR="00A64AFB" w:rsidRPr="00A64AFB" w:rsidRDefault="00A64AFB" w:rsidP="00A64AFB">
            <w:pPr>
              <w:pStyle w:val="ac"/>
              <w:spacing w:before="0" w:after="0"/>
              <w:jc w:val="left"/>
              <w:rPr>
                <w:color w:val="auto"/>
              </w:rPr>
            </w:pPr>
            <w:r w:rsidRPr="00A64AFB">
              <w:rPr>
                <w:color w:val="auto"/>
              </w:rPr>
              <w:t>6</w:t>
            </w:r>
          </w:p>
        </w:tc>
      </w:tr>
    </w:tbl>
    <w:p w:rsidR="00A64AFB" w:rsidRPr="009B6199" w:rsidRDefault="00A64AFB" w:rsidP="009B61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B6199" w:rsidRPr="003311AD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B61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="003311A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Формы контроля: </w:t>
      </w:r>
      <w:r w:rsidR="009B6199" w:rsidRPr="009B6199">
        <w:rPr>
          <w:rFonts w:ascii="Times New Roman" w:eastAsia="Times New Roman" w:hAnsi="Times New Roman"/>
          <w:bCs/>
          <w:color w:val="000000"/>
          <w:sz w:val="24"/>
          <w:szCs w:val="24"/>
        </w:rPr>
        <w:t>Тесты, устный опрос, разноуровневые задания.</w:t>
      </w:r>
    </w:p>
    <w:sectPr w:rsidR="009B6199" w:rsidRPr="003311AD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423" w:rsidRDefault="00052423" w:rsidP="00B2079C">
      <w:pPr>
        <w:spacing w:after="0" w:line="240" w:lineRule="auto"/>
      </w:pPr>
      <w:r>
        <w:separator/>
      </w:r>
    </w:p>
  </w:endnote>
  <w:endnote w:type="continuationSeparator" w:id="1">
    <w:p w:rsidR="00052423" w:rsidRDefault="00052423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423" w:rsidRDefault="00052423" w:rsidP="00B2079C">
      <w:pPr>
        <w:spacing w:after="0" w:line="240" w:lineRule="auto"/>
      </w:pPr>
      <w:r>
        <w:separator/>
      </w:r>
    </w:p>
  </w:footnote>
  <w:footnote w:type="continuationSeparator" w:id="1">
    <w:p w:rsidR="00052423" w:rsidRDefault="00052423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26017D">
        <w:pPr>
          <w:pStyle w:val="a8"/>
          <w:jc w:val="center"/>
        </w:pPr>
        <w:r>
          <w:fldChar w:fldCharType="begin"/>
        </w:r>
        <w:r w:rsidR="000C38E7">
          <w:instrText xml:space="preserve"> PAGE   \* MERGEFORMAT </w:instrText>
        </w:r>
        <w:r>
          <w:fldChar w:fldCharType="separate"/>
        </w:r>
        <w:r w:rsidR="009B6D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52423"/>
    <w:rsid w:val="00077EEE"/>
    <w:rsid w:val="000C38E7"/>
    <w:rsid w:val="0026017D"/>
    <w:rsid w:val="003311AD"/>
    <w:rsid w:val="00615A02"/>
    <w:rsid w:val="0085189D"/>
    <w:rsid w:val="0093547A"/>
    <w:rsid w:val="009B6199"/>
    <w:rsid w:val="009B6DE1"/>
    <w:rsid w:val="00A64AFB"/>
    <w:rsid w:val="00A74F03"/>
    <w:rsid w:val="00AD45B7"/>
    <w:rsid w:val="00B2079C"/>
    <w:rsid w:val="00C9086E"/>
    <w:rsid w:val="00D36B15"/>
    <w:rsid w:val="00E24279"/>
    <w:rsid w:val="00E76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17D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link w:val="a5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6">
    <w:name w:val="Strong"/>
    <w:qFormat/>
    <w:rsid w:val="0093547A"/>
    <w:rPr>
      <w:b/>
      <w:bCs/>
    </w:rPr>
  </w:style>
  <w:style w:type="table" w:styleId="a7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079C"/>
  </w:style>
  <w:style w:type="paragraph" w:styleId="aa">
    <w:name w:val="footer"/>
    <w:basedOn w:val="a"/>
    <w:link w:val="ab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079C"/>
  </w:style>
  <w:style w:type="character" w:customStyle="1" w:styleId="a5">
    <w:name w:val="Без интервала Знак"/>
    <w:link w:val="a4"/>
    <w:locked/>
    <w:rsid w:val="003311AD"/>
    <w:rPr>
      <w:rFonts w:eastAsiaTheme="minorHAnsi"/>
      <w:lang w:eastAsia="en-US"/>
    </w:rPr>
  </w:style>
  <w:style w:type="paragraph" w:styleId="ac">
    <w:name w:val="Normal (Web)"/>
    <w:basedOn w:val="a"/>
    <w:uiPriority w:val="99"/>
    <w:rsid w:val="00A64AFB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9</cp:revision>
  <dcterms:created xsi:type="dcterms:W3CDTF">2019-10-24T16:18:00Z</dcterms:created>
  <dcterms:modified xsi:type="dcterms:W3CDTF">2019-10-26T13:24:00Z</dcterms:modified>
</cp:coreProperties>
</file>